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A26" w:rsidRDefault="009363EB">
      <w:bookmarkStart w:id="0" w:name="_GoBack"/>
      <w:r>
        <w:rPr>
          <w:noProof/>
        </w:rPr>
        <w:drawing>
          <wp:inline distT="0" distB="0" distL="0" distR="0">
            <wp:extent cx="5867400" cy="3743325"/>
            <wp:effectExtent l="0" t="0" r="0" b="9525"/>
            <wp:docPr id="1" name="Picture 1" descr="D:\chuẩn tiếp cận pháp luật 2023\tuyên truyền pháp luật\z4872920582704_9cd5a612771054f6f2b7ea970461e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uẩn tiếp cận pháp luật 2023\tuyên truyền pháp luật\z4872920582704_9cd5a612771054f6f2b7ea970461e3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1AF7" w:rsidRDefault="009363EB">
      <w:r>
        <w:rPr>
          <w:noProof/>
        </w:rPr>
        <w:drawing>
          <wp:inline distT="0" distB="0" distL="0" distR="0">
            <wp:extent cx="5867400" cy="3714750"/>
            <wp:effectExtent l="0" t="0" r="0" b="0"/>
            <wp:docPr id="2" name="Picture 2" descr="D:\chuẩn tiếp cận pháp luật 2023\tuyên truyền pháp luật\z4872920578565_bc26bfd190ed94d9315dab82fa441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uẩn tiếp cận pháp luật 2023\tuyên truyền pháp luật\z4872920578565_bc26bfd190ed94d9315dab82fa44157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81" cy="37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F7" w:rsidRDefault="003D1AF7" w:rsidP="003D1AF7">
      <w:pPr>
        <w:tabs>
          <w:tab w:val="left" w:pos="4350"/>
        </w:tabs>
        <w:spacing w:after="0" w:line="240" w:lineRule="auto"/>
        <w:jc w:val="center"/>
        <w:rPr>
          <w:b/>
          <w:sz w:val="26"/>
          <w:szCs w:val="26"/>
        </w:rPr>
      </w:pPr>
      <w:r w:rsidRPr="003D1AF7">
        <w:rPr>
          <w:b/>
          <w:sz w:val="26"/>
          <w:szCs w:val="26"/>
        </w:rPr>
        <w:t>TUYÊN TRUYỀN LUẬT NGHĨA VỤ QUÂN SỰ TẠI XÓM GIẾNG MẬT,</w:t>
      </w:r>
    </w:p>
    <w:p w:rsidR="009363EB" w:rsidRPr="003D1AF7" w:rsidRDefault="003D1AF7" w:rsidP="003D1AF7">
      <w:pPr>
        <w:tabs>
          <w:tab w:val="left" w:pos="4350"/>
        </w:tabs>
        <w:spacing w:after="0" w:line="240" w:lineRule="auto"/>
        <w:jc w:val="center"/>
        <w:rPr>
          <w:sz w:val="26"/>
          <w:szCs w:val="26"/>
        </w:rPr>
      </w:pPr>
      <w:r w:rsidRPr="003D1AF7">
        <w:rPr>
          <w:b/>
          <w:sz w:val="26"/>
          <w:szCs w:val="26"/>
        </w:rPr>
        <w:t>XÃ TÂN HOÀ</w:t>
      </w:r>
    </w:p>
    <w:p w:rsidR="009363EB" w:rsidRDefault="003765BC">
      <w:r>
        <w:rPr>
          <w:noProof/>
        </w:rPr>
        <w:lastRenderedPageBreak/>
        <w:drawing>
          <wp:inline distT="0" distB="0" distL="0" distR="0">
            <wp:extent cx="6323927" cy="3257550"/>
            <wp:effectExtent l="0" t="0" r="1270" b="0"/>
            <wp:docPr id="3" name="Picture 3" descr="D:\chuẩn tiếp cận pháp luật 2023\tuyên truyền pháp luật\z4873268340646_424fa188e3b21511488afa9985b37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uẩn tiếp cận pháp luật 2023\tuyên truyền pháp luật\z4873268340646_424fa188e3b21511488afa9985b371f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2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40" w:rsidRDefault="003765BC">
      <w:r>
        <w:rPr>
          <w:noProof/>
        </w:rPr>
        <w:drawing>
          <wp:inline distT="0" distB="0" distL="0" distR="0">
            <wp:extent cx="6323927" cy="3971925"/>
            <wp:effectExtent l="0" t="0" r="1270" b="0"/>
            <wp:docPr id="4" name="Picture 4" descr="D:\chuẩn tiếp cận pháp luật 2023\tuyên truyền pháp luật\z4873268501199_b68249fca4c7350ceee1b622b736a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uẩn tiếp cận pháp luật 2023\tuyên truyền pháp luật\z4873268501199_b68249fca4c7350ceee1b622b736a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27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11" w:rsidRDefault="00A42440" w:rsidP="00342E98">
      <w:pPr>
        <w:tabs>
          <w:tab w:val="left" w:pos="2985"/>
        </w:tabs>
        <w:spacing w:after="0"/>
        <w:jc w:val="center"/>
        <w:rPr>
          <w:rFonts w:eastAsia="Times New Roman" w:cs="Times New Roman"/>
          <w:b/>
          <w:sz w:val="24"/>
          <w:szCs w:val="24"/>
        </w:rPr>
      </w:pPr>
      <w:r w:rsidRPr="00A42440">
        <w:rPr>
          <w:rFonts w:eastAsia="Times New Roman" w:cs="Times New Roman"/>
          <w:b/>
          <w:sz w:val="24"/>
          <w:szCs w:val="24"/>
        </w:rPr>
        <w:t xml:space="preserve">TUYÊN TRUYỀN, PHỔ BIẾN PHÁP LUẬT VỀ TRẬT TỰ AN TOÀN GIAO THÔNG, </w:t>
      </w:r>
    </w:p>
    <w:p w:rsidR="003765BC" w:rsidRPr="00A42440" w:rsidRDefault="00A42440" w:rsidP="00342E98">
      <w:pPr>
        <w:tabs>
          <w:tab w:val="left" w:pos="2985"/>
        </w:tabs>
        <w:spacing w:after="0"/>
        <w:jc w:val="center"/>
        <w:rPr>
          <w:b/>
        </w:rPr>
      </w:pPr>
      <w:r w:rsidRPr="00A42440">
        <w:rPr>
          <w:rFonts w:eastAsia="Times New Roman" w:cs="Times New Roman"/>
          <w:b/>
          <w:sz w:val="24"/>
          <w:szCs w:val="24"/>
        </w:rPr>
        <w:t>CÔNG TÁC  PCCC TẠI XÓM CÀ, XÃ TÂN HOÀ</w:t>
      </w:r>
    </w:p>
    <w:p w:rsidR="00E017C8" w:rsidRPr="004A050E" w:rsidRDefault="001A3348">
      <w:pPr>
        <w:rPr>
          <w:b/>
        </w:rPr>
      </w:pPr>
      <w:r w:rsidRPr="004A050E">
        <w:rPr>
          <w:b/>
          <w:noProof/>
        </w:rPr>
        <w:lastRenderedPageBreak/>
        <w:drawing>
          <wp:inline distT="0" distB="0" distL="0" distR="0" wp14:anchorId="3545EE63" wp14:editId="56D72A99">
            <wp:extent cx="6333065" cy="7077075"/>
            <wp:effectExtent l="0" t="0" r="0" b="0"/>
            <wp:docPr id="5" name="Picture 5" descr="D:\chuẩn tiếp cận pháp luật 2023\tuyên truyền pháp luật\z4904722588520_d0aa2cbfbc24157ea7372f0bd59f0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uẩn tiếp cận pháp luật 2023\tuyên truyền pháp luật\z4904722588520_d0aa2cbfbc24157ea7372f0bd59f0fa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70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C8" w:rsidRPr="004A050E" w:rsidRDefault="004A050E" w:rsidP="004A050E">
      <w:pPr>
        <w:jc w:val="center"/>
        <w:rPr>
          <w:b/>
        </w:rPr>
      </w:pPr>
      <w:r w:rsidRPr="004A050E">
        <w:rPr>
          <w:b/>
        </w:rPr>
        <w:t>TUYÊN TRUYỀN NGHỊ ĐỊNH SỐ 91/NĐ-CP VỀ XỬ PHẠT VI PHẠM HÀNH CHÍNH TRONG LĨNH VỰC ĐẤT ĐAI</w:t>
      </w:r>
      <w:r w:rsidR="00E106C3">
        <w:rPr>
          <w:b/>
        </w:rPr>
        <w:t xml:space="preserve"> TẠI XÓM NGÒ, XÃ TÂN HOÀ</w:t>
      </w:r>
    </w:p>
    <w:p w:rsidR="001A3348" w:rsidRDefault="00E017C8" w:rsidP="00E017C8">
      <w:pPr>
        <w:tabs>
          <w:tab w:val="left" w:pos="8160"/>
        </w:tabs>
      </w:pPr>
      <w:r>
        <w:tab/>
      </w:r>
    </w:p>
    <w:p w:rsidR="00152445" w:rsidRDefault="00152445" w:rsidP="00E017C8">
      <w:pPr>
        <w:tabs>
          <w:tab w:val="left" w:pos="8160"/>
        </w:tabs>
        <w:rPr>
          <w:noProof/>
        </w:rPr>
      </w:pPr>
    </w:p>
    <w:p w:rsidR="00E017C8" w:rsidRDefault="00152445" w:rsidP="00E017C8">
      <w:pPr>
        <w:tabs>
          <w:tab w:val="left" w:pos="8160"/>
        </w:tabs>
      </w:pPr>
      <w:r>
        <w:rPr>
          <w:noProof/>
        </w:rPr>
        <w:lastRenderedPageBreak/>
        <w:drawing>
          <wp:inline distT="0" distB="0" distL="0" distR="0">
            <wp:extent cx="6400800" cy="3905250"/>
            <wp:effectExtent l="0" t="0" r="0" b="0"/>
            <wp:docPr id="6" name="Picture 6" descr="D:\chuẩn tiếp cận pháp luật 2023\tuyên truyền pháp luật\z4852592539965_b11857a9ec0046709c391672a07d7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uẩn tiếp cận pháp luật 2023\tuyên truyền pháp luật\z4852592539965_b11857a9ec0046709c391672a07d7ec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71" cy="39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45" w:rsidRDefault="00152445" w:rsidP="00E017C8">
      <w:pPr>
        <w:tabs>
          <w:tab w:val="left" w:pos="8160"/>
        </w:tabs>
      </w:pPr>
      <w:r>
        <w:rPr>
          <w:noProof/>
        </w:rPr>
        <w:drawing>
          <wp:inline distT="0" distB="0" distL="0" distR="0">
            <wp:extent cx="6400800" cy="3238500"/>
            <wp:effectExtent l="0" t="0" r="0" b="0"/>
            <wp:docPr id="7" name="Picture 7" descr="D:\chuẩn tiếp cận pháp luật 2023\tuyên truyền pháp luật\z4852592524128_853a177d00cfd6cfa552e75262fa8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uẩn tiếp cận pháp luật 2023\tuyên truyền pháp luật\z4852592524128_853a177d00cfd6cfa552e75262fa8dc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34" cy="32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5" w:rsidRDefault="00DD2115" w:rsidP="00DD2115">
      <w:pPr>
        <w:tabs>
          <w:tab w:val="left" w:pos="2985"/>
        </w:tabs>
        <w:spacing w:after="0"/>
        <w:jc w:val="center"/>
        <w:rPr>
          <w:rFonts w:eastAsia="Times New Roman" w:cs="Times New Roman"/>
          <w:b/>
          <w:sz w:val="24"/>
          <w:szCs w:val="24"/>
        </w:rPr>
      </w:pPr>
      <w:r w:rsidRPr="00A42440">
        <w:rPr>
          <w:rFonts w:eastAsia="Times New Roman" w:cs="Times New Roman"/>
          <w:b/>
          <w:sz w:val="24"/>
          <w:szCs w:val="24"/>
        </w:rPr>
        <w:t xml:space="preserve">TUYÊN TRUYỀN, PHỔ BIẾN PHÁP LUẬT VỀ TRẬT TỰ AN TOÀN GIAO THÔNG, </w:t>
      </w:r>
    </w:p>
    <w:p w:rsidR="00DD2115" w:rsidRPr="00A42440" w:rsidRDefault="00DD2115" w:rsidP="00DD2115">
      <w:pPr>
        <w:tabs>
          <w:tab w:val="left" w:pos="2985"/>
        </w:tabs>
        <w:spacing w:after="0"/>
        <w:jc w:val="center"/>
        <w:rPr>
          <w:b/>
        </w:rPr>
      </w:pPr>
      <w:r w:rsidRPr="00A42440">
        <w:rPr>
          <w:rFonts w:eastAsia="Times New Roman" w:cs="Times New Roman"/>
          <w:b/>
          <w:sz w:val="24"/>
          <w:szCs w:val="24"/>
        </w:rPr>
        <w:t>CÔNG TÁC  PCCC</w:t>
      </w:r>
      <w:r>
        <w:rPr>
          <w:rFonts w:eastAsia="Times New Roman" w:cs="Times New Roman"/>
          <w:b/>
          <w:sz w:val="24"/>
          <w:szCs w:val="24"/>
        </w:rPr>
        <w:t xml:space="preserve"> TẠI XÓM </w:t>
      </w:r>
      <w:r w:rsidR="0099513E">
        <w:rPr>
          <w:rFonts w:eastAsia="Times New Roman" w:cs="Times New Roman"/>
          <w:b/>
          <w:sz w:val="24"/>
          <w:szCs w:val="24"/>
        </w:rPr>
        <w:t>U</w:t>
      </w:r>
      <w:r w:rsidRPr="00A42440">
        <w:rPr>
          <w:rFonts w:eastAsia="Times New Roman" w:cs="Times New Roman"/>
          <w:b/>
          <w:sz w:val="24"/>
          <w:szCs w:val="24"/>
        </w:rPr>
        <w:t>, XÃ TÂN HOÀ</w:t>
      </w:r>
    </w:p>
    <w:p w:rsidR="00E64F67" w:rsidRPr="00E017C8" w:rsidRDefault="00E64F67" w:rsidP="00E017C8">
      <w:pPr>
        <w:tabs>
          <w:tab w:val="left" w:pos="8160"/>
        </w:tabs>
      </w:pPr>
    </w:p>
    <w:sectPr w:rsidR="00E64F67" w:rsidRPr="00E017C8" w:rsidSect="009363EB">
      <w:headerReference w:type="default" r:id="rId14"/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F4C" w:rsidRDefault="00FE0F4C" w:rsidP="00ED46CF">
      <w:pPr>
        <w:spacing w:after="0" w:line="240" w:lineRule="auto"/>
      </w:pPr>
      <w:r>
        <w:separator/>
      </w:r>
    </w:p>
  </w:endnote>
  <w:endnote w:type="continuationSeparator" w:id="0">
    <w:p w:rsidR="00FE0F4C" w:rsidRDefault="00FE0F4C" w:rsidP="00ED4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F4C" w:rsidRDefault="00FE0F4C" w:rsidP="00ED46CF">
      <w:pPr>
        <w:spacing w:after="0" w:line="240" w:lineRule="auto"/>
      </w:pPr>
      <w:r>
        <w:separator/>
      </w:r>
    </w:p>
  </w:footnote>
  <w:footnote w:type="continuationSeparator" w:id="0">
    <w:p w:rsidR="00FE0F4C" w:rsidRDefault="00FE0F4C" w:rsidP="00ED4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6CF" w:rsidRPr="00ED46CF" w:rsidRDefault="006B31D2">
    <w:pPr>
      <w:pStyle w:val="Header"/>
      <w:rPr>
        <w:b/>
      </w:rPr>
    </w:pPr>
    <w:r>
      <w:rPr>
        <w:b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3EB"/>
    <w:rsid w:val="00152445"/>
    <w:rsid w:val="001A3348"/>
    <w:rsid w:val="00233A26"/>
    <w:rsid w:val="002A5B76"/>
    <w:rsid w:val="00342E98"/>
    <w:rsid w:val="003765BC"/>
    <w:rsid w:val="00385DB6"/>
    <w:rsid w:val="003A5AA7"/>
    <w:rsid w:val="003D1AF7"/>
    <w:rsid w:val="004A050E"/>
    <w:rsid w:val="004A212A"/>
    <w:rsid w:val="005A1DEE"/>
    <w:rsid w:val="006B31D2"/>
    <w:rsid w:val="006B6AC0"/>
    <w:rsid w:val="007969AC"/>
    <w:rsid w:val="009363EB"/>
    <w:rsid w:val="0099513E"/>
    <w:rsid w:val="00A42440"/>
    <w:rsid w:val="00A84C93"/>
    <w:rsid w:val="00BC0771"/>
    <w:rsid w:val="00DC1611"/>
    <w:rsid w:val="00DD2115"/>
    <w:rsid w:val="00E017C8"/>
    <w:rsid w:val="00E106C3"/>
    <w:rsid w:val="00E64F67"/>
    <w:rsid w:val="00ED46CF"/>
    <w:rsid w:val="00FE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3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CF"/>
  </w:style>
  <w:style w:type="paragraph" w:styleId="Footer">
    <w:name w:val="footer"/>
    <w:basedOn w:val="Normal"/>
    <w:link w:val="FooterChar"/>
    <w:uiPriority w:val="99"/>
    <w:unhideWhenUsed/>
    <w:rsid w:val="00ED4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3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CF"/>
  </w:style>
  <w:style w:type="paragraph" w:styleId="Footer">
    <w:name w:val="footer"/>
    <w:basedOn w:val="Normal"/>
    <w:link w:val="FooterChar"/>
    <w:uiPriority w:val="99"/>
    <w:unhideWhenUsed/>
    <w:rsid w:val="00ED4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2023-11-27T02:20:00Z</cp:lastPrinted>
  <dcterms:created xsi:type="dcterms:W3CDTF">2024-01-03T08:33:00Z</dcterms:created>
  <dcterms:modified xsi:type="dcterms:W3CDTF">2024-01-03T08:33:00Z</dcterms:modified>
</cp:coreProperties>
</file>