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2796" w:rsidRPr="00B25A26" w:rsidRDefault="00F56728" w:rsidP="00B25A26">
      <w:pPr>
        <w:ind w:firstLine="567"/>
        <w:jc w:val="center"/>
        <w:rPr>
          <w:rFonts w:eastAsia="Times New Roman"/>
          <w:b/>
          <w:color w:val="0070C0"/>
          <w:sz w:val="32"/>
          <w:szCs w:val="32"/>
        </w:rPr>
      </w:pPr>
      <w:r w:rsidRPr="00B25A26">
        <w:rPr>
          <w:b/>
          <w:color w:val="0070C0"/>
          <w:sz w:val="32"/>
          <w:szCs w:val="32"/>
        </w:rPr>
        <w:t>Đoàn TNCS Hồ Chí Minh</w:t>
      </w:r>
      <w:r w:rsidRPr="00B25A26">
        <w:rPr>
          <w:rFonts w:eastAsia="Times New Roman"/>
          <w:b/>
          <w:color w:val="0070C0"/>
          <w:sz w:val="32"/>
          <w:szCs w:val="32"/>
        </w:rPr>
        <w:t xml:space="preserve"> </w:t>
      </w:r>
      <w:r w:rsidR="00B25A26" w:rsidRPr="00B25A26">
        <w:rPr>
          <w:rFonts w:eastAsia="Times New Roman"/>
          <w:b/>
          <w:color w:val="0070C0"/>
          <w:sz w:val="32"/>
          <w:szCs w:val="32"/>
        </w:rPr>
        <w:t>b</w:t>
      </w:r>
      <w:r w:rsidRPr="00B25A26">
        <w:rPr>
          <w:rFonts w:eastAsia="Times New Roman"/>
          <w:b/>
          <w:color w:val="0070C0"/>
          <w:sz w:val="32"/>
          <w:szCs w:val="32"/>
        </w:rPr>
        <w:t xml:space="preserve">ế mạc </w:t>
      </w:r>
      <w:r w:rsidRPr="00B25A26">
        <w:rPr>
          <w:rFonts w:eastAsia="Times New Roman"/>
          <w:b/>
          <w:color w:val="0070C0"/>
          <w:sz w:val="32"/>
          <w:szCs w:val="32"/>
        </w:rPr>
        <w:t>Giải bóng đá Đoàn thanh niên xã Tân Hoà</w:t>
      </w:r>
      <w:r w:rsidRPr="00B25A26">
        <w:rPr>
          <w:rFonts w:eastAsia="Times New Roman"/>
          <w:b/>
          <w:color w:val="0070C0"/>
          <w:sz w:val="32"/>
          <w:szCs w:val="32"/>
        </w:rPr>
        <w:t xml:space="preserve"> lần thứ VIII</w:t>
      </w:r>
      <w:r w:rsidR="00B25A26" w:rsidRPr="00B25A26">
        <w:rPr>
          <w:rFonts w:eastAsia="Times New Roman"/>
          <w:b/>
          <w:color w:val="0070C0"/>
          <w:sz w:val="32"/>
          <w:szCs w:val="32"/>
        </w:rPr>
        <w:t xml:space="preserve">, kỷ niệm </w:t>
      </w:r>
      <w:r w:rsidR="00B25A26" w:rsidRPr="00B25A26">
        <w:rPr>
          <w:rFonts w:eastAsia="Times New Roman"/>
          <w:color w:val="0070C0"/>
          <w:sz w:val="32"/>
          <w:szCs w:val="32"/>
        </w:rPr>
        <w:t>93 năm ngày thành lập Đoàn Thanh niên cộng sản HCM</w:t>
      </w:r>
      <w:r w:rsidR="00B25A26" w:rsidRPr="00B25A26">
        <w:rPr>
          <w:rFonts w:eastAsia="Times New Roman"/>
          <w:color w:val="0070C0"/>
          <w:sz w:val="32"/>
          <w:szCs w:val="32"/>
        </w:rPr>
        <w:t>,</w:t>
      </w:r>
      <w:r w:rsidR="00B25A26" w:rsidRPr="00B25A26">
        <w:rPr>
          <w:color w:val="0070C0"/>
          <w:sz w:val="32"/>
          <w:szCs w:val="32"/>
        </w:rPr>
        <w:t xml:space="preserve"> </w:t>
      </w:r>
      <w:r w:rsidR="00B25A26" w:rsidRPr="00B25A26">
        <w:rPr>
          <w:color w:val="0070C0"/>
          <w:sz w:val="32"/>
          <w:szCs w:val="32"/>
        </w:rPr>
        <w:t>Chào mừng Đại hội Hội LHTN Việt Nam các cấp, nhiệm kỳ 2024 - 2029</w:t>
      </w:r>
    </w:p>
    <w:p w:rsidR="009C0993" w:rsidRPr="00012796" w:rsidRDefault="00B628DD" w:rsidP="00CA26C7">
      <w:pPr>
        <w:ind w:firstLine="567"/>
        <w:jc w:val="both"/>
        <w:rPr>
          <w:rFonts w:eastAsia="Times New Roman"/>
        </w:rPr>
      </w:pPr>
      <w:r w:rsidRPr="00012796">
        <w:rPr>
          <w:rFonts w:eastAsia="Times New Roman"/>
        </w:rPr>
        <w:t>Hòa chung không khí k</w:t>
      </w:r>
      <w:r w:rsidR="00CA26C7" w:rsidRPr="00012796">
        <w:rPr>
          <w:rFonts w:eastAsia="Times New Roman"/>
        </w:rPr>
        <w:t>ỷ</w:t>
      </w:r>
      <w:r w:rsidRPr="00012796">
        <w:rPr>
          <w:rFonts w:eastAsia="Times New Roman"/>
        </w:rPr>
        <w:t xml:space="preserve"> niệm 94 năm ngày thành lập Đảng cộng sản </w:t>
      </w:r>
      <w:r w:rsidR="00737C0C">
        <w:rPr>
          <w:rFonts w:eastAsia="Times New Roman"/>
        </w:rPr>
        <w:t>V</w:t>
      </w:r>
      <w:r w:rsidRPr="00012796">
        <w:rPr>
          <w:rFonts w:eastAsia="Times New Roman"/>
        </w:rPr>
        <w:t xml:space="preserve">iệt </w:t>
      </w:r>
      <w:r w:rsidR="00737C0C">
        <w:rPr>
          <w:rFonts w:eastAsia="Times New Roman"/>
        </w:rPr>
        <w:t>N</w:t>
      </w:r>
      <w:r w:rsidRPr="00012796">
        <w:rPr>
          <w:rFonts w:eastAsia="Times New Roman"/>
        </w:rPr>
        <w:t xml:space="preserve">am. Và 93 năm ngày thành lập Đoàn Thanh niên cộng sản HCM. Hôm nay ngày 24/3/2024, </w:t>
      </w:r>
      <w:r w:rsidRPr="00012796">
        <w:t xml:space="preserve">giải bóng đá Đoàn viên, thanh niên xã Tân Hòa lần thứ </w:t>
      </w:r>
      <w:r w:rsidR="00BA5A9C" w:rsidRPr="00012796">
        <w:t>VIII</w:t>
      </w:r>
      <w:r w:rsidRPr="00012796">
        <w:rPr>
          <w:rFonts w:eastAsia="Times New Roman"/>
        </w:rPr>
        <w:t xml:space="preserve"> đã được khép lại sau 05 ngày thi đấu từ ngày 20/3 – 24/3/2024, trải qua 20 trận đấu sôi nổi, hấp dẫn với nhiều cảm xúc bất ngờ, kịch tính và niềm phấn khởi của 12 đội bóng đến từ các chi đoàn trong xã, cùng các cổ động viên rất nhiệt tình đã khép lại.</w:t>
      </w:r>
    </w:p>
    <w:p w:rsidR="00763BF5" w:rsidRPr="00012796" w:rsidRDefault="00B628DD" w:rsidP="00737C0C">
      <w:pPr>
        <w:shd w:val="clear" w:color="auto" w:fill="FFFFFF"/>
        <w:spacing w:after="120" w:line="240" w:lineRule="auto"/>
        <w:ind w:firstLine="567"/>
        <w:jc w:val="both"/>
        <w:rPr>
          <w:rFonts w:eastAsia="Times New Roman"/>
        </w:rPr>
      </w:pPr>
      <w:r w:rsidRPr="00012796">
        <w:rPr>
          <w:rFonts w:eastAsia="Times New Roman"/>
        </w:rPr>
        <w:t xml:space="preserve">Giải đấu được tổ chức áp dụng </w:t>
      </w:r>
      <w:r w:rsidR="00395B38">
        <w:rPr>
          <w:rFonts w:eastAsia="Times New Roman"/>
        </w:rPr>
        <w:t>L</w:t>
      </w:r>
      <w:r w:rsidRPr="00012796">
        <w:rPr>
          <w:rFonts w:eastAsia="Times New Roman"/>
        </w:rPr>
        <w:t xml:space="preserve">uật đá 11 người và điều lệ của Ban tổ chức, diễn ra từ ngày sáng ngày 20/3 đến </w:t>
      </w:r>
      <w:r w:rsidR="00395B38">
        <w:rPr>
          <w:rFonts w:eastAsia="Times New Roman"/>
        </w:rPr>
        <w:t xml:space="preserve">chiều </w:t>
      </w:r>
      <w:r w:rsidRPr="00012796">
        <w:rPr>
          <w:rFonts w:eastAsia="Times New Roman"/>
        </w:rPr>
        <w:t xml:space="preserve">24/03/2024. Địa điểm: Tại sân vận động xã Tân Hoà. </w:t>
      </w:r>
    </w:p>
    <w:p w:rsidR="00B628DD" w:rsidRPr="00012796" w:rsidRDefault="00B628DD" w:rsidP="002A1E0E">
      <w:pPr>
        <w:ind w:firstLine="567"/>
        <w:jc w:val="both"/>
        <w:rPr>
          <w:rFonts w:eastAsia="Times New Roman"/>
        </w:rPr>
      </w:pPr>
      <w:r w:rsidRPr="00012796">
        <w:rPr>
          <w:rFonts w:eastAsia="Times New Roman"/>
        </w:rPr>
        <w:t xml:space="preserve">Giải Bóng đá </w:t>
      </w:r>
      <w:r w:rsidRPr="00012796">
        <w:t>Đoàn viên, thanh niên xã Tân Hòa lần thứ 8</w:t>
      </w:r>
      <w:r w:rsidRPr="00012796">
        <w:rPr>
          <w:rFonts w:eastAsia="Times New Roman"/>
        </w:rPr>
        <w:t xml:space="preserve">, không chỉ là cơ hội nâng cao tinh thần thể dục, thể thao, rèn luyện sức khỏe, tạo 1 sân chơi lành mạnh và bổ ích; nâng cao hiệu quả và góp phần làm phong phú thêm đời sống văn hóa, tinh thần cho đoàn viên, thanh niên cũng như </w:t>
      </w:r>
      <w:r w:rsidRPr="00012796">
        <w:t>chào mừng 93 năm ngày thành lập Đoàn TNCS Hồ Chí Minh, Chào mừng Đại hội Hội LHTN Việt Nam các cấp, nhiệm kỳ 2024 - 2029</w:t>
      </w:r>
      <w:r w:rsidRPr="00012796">
        <w:rPr>
          <w:rFonts w:eastAsia="Times New Roman"/>
        </w:rPr>
        <w:t xml:space="preserve">. Đồng thời đây là cầu nối, tạo lập mối quan hệ </w:t>
      </w:r>
      <w:r w:rsidR="00395B38">
        <w:rPr>
          <w:rFonts w:eastAsia="Times New Roman"/>
        </w:rPr>
        <w:t>t</w:t>
      </w:r>
      <w:r w:rsidRPr="00012796">
        <w:rPr>
          <w:rFonts w:eastAsia="Times New Roman"/>
        </w:rPr>
        <w:t>ình cảm hữu nghị, bền vững giữa các đoàn viên thanh niên của các chi đoàn, đây cũng là cơ hội tăng cường tinh thần đoàn kết, thắt chặt tình cảm, giao lưu học hỏi giữa các đoàn viên thanh niên nói chung tinh thần sức trẻ của thanh niên giữa các đơn vị nói riêng. Giải bóng đá Đoàn thanh niên xã Tân Hoà đã chính thức khép lại.</w:t>
      </w:r>
    </w:p>
    <w:p w:rsidR="00CA2C0B" w:rsidRPr="00012796" w:rsidRDefault="00CA2C0B" w:rsidP="00CA26C7">
      <w:pPr>
        <w:shd w:val="clear" w:color="auto" w:fill="FFFFFF"/>
        <w:spacing w:after="120" w:line="240" w:lineRule="auto"/>
        <w:ind w:firstLine="567"/>
        <w:jc w:val="both"/>
        <w:rPr>
          <w:rFonts w:eastAsia="Times New Roman"/>
        </w:rPr>
      </w:pPr>
      <w:r w:rsidRPr="00012796">
        <w:rPr>
          <w:rFonts w:eastAsia="Times New Roman"/>
        </w:rPr>
        <w:t xml:space="preserve">Với tinh thần nhiệt huyết, cao thượng, trung thực và đoàn kết, 12 đội bóng đã cống hiến cho khán giả 20 trận đấu kịch tính, bất ngờ với nhiều bàn thắng đẹp mắt. Dành thắng lợi trong trận chung kết với tỷ số: 6 - 2 trước đội bóng: xóm Vực Giảng đội bóng xóm Ngò đã trở thành đội vô địch giải bóng đá Đoàn Thanh niên xã Tân Hoà ngày hôm nay. </w:t>
      </w:r>
    </w:p>
    <w:p w:rsidR="00CA2C0B" w:rsidRPr="00012796" w:rsidRDefault="00CA2C0B" w:rsidP="00CA26C7">
      <w:pPr>
        <w:shd w:val="clear" w:color="auto" w:fill="FFFFFF"/>
        <w:spacing w:after="120" w:line="240" w:lineRule="auto"/>
        <w:ind w:firstLine="567"/>
        <w:jc w:val="both"/>
        <w:rPr>
          <w:rFonts w:eastAsia="Times New Roman"/>
          <w:b/>
        </w:rPr>
      </w:pPr>
      <w:r w:rsidRPr="00012796">
        <w:rPr>
          <w:rFonts w:eastAsia="Times New Roman"/>
        </w:rPr>
        <w:t>Tại Lễ bế mạc, Ban Tổ chức trao: 01 cúp vô địch, huy chương vàng, cờ giải nhất và tiền thưởng cho đội bóng xóm Ngò</w:t>
      </w:r>
      <w:r w:rsidR="00863C34">
        <w:rPr>
          <w:rFonts w:eastAsia="Times New Roman"/>
        </w:rPr>
        <w:t xml:space="preserve">; </w:t>
      </w:r>
      <w:r w:rsidRPr="00012796">
        <w:rPr>
          <w:rFonts w:eastAsia="Times New Roman"/>
        </w:rPr>
        <w:t>01 cờ giải nhì, huy chương và tiền thưởng cho đội bóng xóm  Vực Giảng</w:t>
      </w:r>
      <w:r w:rsidR="00863C34">
        <w:rPr>
          <w:rFonts w:eastAsia="Times New Roman"/>
        </w:rPr>
        <w:t xml:space="preserve">; </w:t>
      </w:r>
      <w:r w:rsidRPr="00012796">
        <w:rPr>
          <w:rFonts w:eastAsia="Times New Roman"/>
        </w:rPr>
        <w:t>01 cờ giải ba, huy chương và tiền thưởng cho đội bóng xóm Trại Giữa</w:t>
      </w:r>
      <w:r w:rsidR="00863C34">
        <w:rPr>
          <w:rFonts w:eastAsia="Times New Roman"/>
        </w:rPr>
        <w:t>;</w:t>
      </w:r>
      <w:r w:rsidRPr="00012796">
        <w:rPr>
          <w:rFonts w:eastAsia="Times New Roman"/>
        </w:rPr>
        <w:t xml:space="preserve"> 01 giải tư cho đội xuất sắc đã lọt vào vòng tứ kết là đội bóng xóm Hân và 08 giải khuyến khích cho các đội bóng xóm: </w:t>
      </w:r>
      <w:r w:rsidRPr="00012796">
        <w:rPr>
          <w:rFonts w:eastAsia="Times New Roman"/>
          <w:b/>
        </w:rPr>
        <w:t>Đồng ca, U, Vầu, Giếng mật, trụ sở, xóm cà, Tè, Thanh lương.</w:t>
      </w:r>
    </w:p>
    <w:p w:rsidR="00CA2C0B" w:rsidRPr="00012796" w:rsidRDefault="00CA2C0B" w:rsidP="00CA26C7">
      <w:pPr>
        <w:shd w:val="clear" w:color="auto" w:fill="FFFFFF"/>
        <w:spacing w:after="120" w:line="240" w:lineRule="auto"/>
        <w:ind w:firstLine="567"/>
        <w:jc w:val="both"/>
        <w:rPr>
          <w:rFonts w:eastAsia="Times New Roman"/>
        </w:rPr>
      </w:pPr>
      <w:r w:rsidRPr="00012796">
        <w:rPr>
          <w:rFonts w:eastAsia="Times New Roman"/>
        </w:rPr>
        <w:t>Ngoài ra, Ban Tổ chức còn trao giải 2 giải cá nhân cho các cầu thủ: giải vua phá lưới và thủ môn xuất sắc nhất gồm tiền thưởng và bảng danh vị.</w:t>
      </w:r>
    </w:p>
    <w:p w:rsidR="00C70DDC" w:rsidRDefault="007E3403" w:rsidP="00CA26C7">
      <w:pPr>
        <w:shd w:val="clear" w:color="auto" w:fill="FFFFFF"/>
        <w:spacing w:after="120" w:line="240" w:lineRule="auto"/>
        <w:ind w:firstLine="567"/>
        <w:jc w:val="both"/>
        <w:rPr>
          <w:rFonts w:eastAsia="Times New Roman"/>
          <w:sz w:val="32"/>
          <w:szCs w:val="32"/>
        </w:rPr>
      </w:pPr>
      <w:r w:rsidRPr="007E3403">
        <w:rPr>
          <w:rFonts w:eastAsia="Times New Roman"/>
          <w:sz w:val="32"/>
          <w:szCs w:val="32"/>
        </w:rPr>
        <w:lastRenderedPageBreak/>
        <w:drawing>
          <wp:inline distT="0" distB="0" distL="0" distR="0" wp14:anchorId="60D5EFD6" wp14:editId="71B6554C">
            <wp:extent cx="5473700" cy="4105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471891" cy="4103918"/>
                    </a:xfrm>
                    <a:prstGeom prst="rect">
                      <a:avLst/>
                    </a:prstGeom>
                  </pic:spPr>
                </pic:pic>
              </a:graphicData>
            </a:graphic>
          </wp:inline>
        </w:drawing>
      </w:r>
    </w:p>
    <w:p w:rsidR="007E3403" w:rsidRPr="00C70DDC" w:rsidRDefault="00C70DDC" w:rsidP="00C70DDC">
      <w:pPr>
        <w:tabs>
          <w:tab w:val="left" w:pos="2025"/>
        </w:tabs>
        <w:jc w:val="center"/>
        <w:rPr>
          <w:rFonts w:eastAsia="Times New Roman"/>
          <w:b/>
          <w:sz w:val="32"/>
          <w:szCs w:val="32"/>
        </w:rPr>
      </w:pPr>
      <w:r w:rsidRPr="00C70DDC">
        <w:rPr>
          <w:rFonts w:eastAsia="Times New Roman"/>
          <w:b/>
          <w:sz w:val="32"/>
          <w:szCs w:val="32"/>
        </w:rPr>
        <w:t>(Đơn vị</w:t>
      </w:r>
      <w:r w:rsidR="000A46BB" w:rsidRPr="000A46BB">
        <w:rPr>
          <w:rFonts w:eastAsia="Times New Roman"/>
          <w:b/>
          <w:sz w:val="32"/>
          <w:szCs w:val="32"/>
        </w:rPr>
        <w:t xml:space="preserve"> </w:t>
      </w:r>
      <w:r w:rsidR="000A46BB">
        <w:rPr>
          <w:rFonts w:eastAsia="Times New Roman"/>
          <w:b/>
          <w:sz w:val="32"/>
          <w:szCs w:val="32"/>
        </w:rPr>
        <w:t xml:space="preserve">đạt </w:t>
      </w:r>
      <w:r w:rsidR="000A46BB" w:rsidRPr="00C70DDC">
        <w:rPr>
          <w:rFonts w:eastAsia="Times New Roman"/>
          <w:b/>
          <w:sz w:val="32"/>
          <w:szCs w:val="32"/>
        </w:rPr>
        <w:t>giải nhất</w:t>
      </w:r>
      <w:r w:rsidR="000A46BB">
        <w:rPr>
          <w:rFonts w:eastAsia="Times New Roman"/>
          <w:b/>
          <w:sz w:val="32"/>
          <w:szCs w:val="32"/>
        </w:rPr>
        <w:t>:</w:t>
      </w:r>
      <w:r w:rsidRPr="00C70DDC">
        <w:rPr>
          <w:rFonts w:eastAsia="Times New Roman"/>
          <w:b/>
          <w:sz w:val="32"/>
          <w:szCs w:val="32"/>
        </w:rPr>
        <w:t xml:space="preserve"> xóm Ngò)</w:t>
      </w:r>
    </w:p>
    <w:p w:rsidR="00824DB5" w:rsidRDefault="001D75CE" w:rsidP="00B628DD">
      <w:r w:rsidRPr="001D75CE">
        <w:drawing>
          <wp:inline distT="0" distB="0" distL="0" distR="0" wp14:anchorId="0F02EDFF" wp14:editId="4FDC295B">
            <wp:extent cx="5760720" cy="4320540"/>
            <wp:effectExtent l="0" t="0" r="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760720" cy="4320540"/>
                    </a:xfrm>
                    <a:prstGeom prst="rect">
                      <a:avLst/>
                    </a:prstGeom>
                  </pic:spPr>
                </pic:pic>
              </a:graphicData>
            </a:graphic>
          </wp:inline>
        </w:drawing>
      </w:r>
    </w:p>
    <w:p w:rsidR="00CA2C0B" w:rsidRDefault="00824DB5" w:rsidP="001D75CE">
      <w:pPr>
        <w:jc w:val="center"/>
        <w:rPr>
          <w:b/>
          <w:i/>
        </w:rPr>
      </w:pPr>
      <w:r w:rsidRPr="00824DB5">
        <w:rPr>
          <w:b/>
          <w:i/>
        </w:rPr>
        <w:t>(Đơn vị đạt giải nhì</w:t>
      </w:r>
      <w:r w:rsidR="00C70DDC">
        <w:rPr>
          <w:b/>
          <w:i/>
        </w:rPr>
        <w:t>: Xóm Vực Giảng</w:t>
      </w:r>
      <w:r w:rsidRPr="00824DB5">
        <w:rPr>
          <w:b/>
          <w:i/>
        </w:rPr>
        <w:t>)</w:t>
      </w:r>
    </w:p>
    <w:p w:rsidR="001D75CE" w:rsidRDefault="001D75CE" w:rsidP="001D75CE">
      <w:pPr>
        <w:jc w:val="center"/>
        <w:rPr>
          <w:b/>
          <w:i/>
        </w:rPr>
      </w:pPr>
      <w:r w:rsidRPr="001D75CE">
        <w:rPr>
          <w:b/>
          <w:i/>
        </w:rPr>
        <w:lastRenderedPageBreak/>
        <w:drawing>
          <wp:inline distT="0" distB="0" distL="0" distR="0" wp14:anchorId="05E41725" wp14:editId="560CA769">
            <wp:extent cx="5760720" cy="43205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760720" cy="4320540"/>
                    </a:xfrm>
                    <a:prstGeom prst="rect">
                      <a:avLst/>
                    </a:prstGeom>
                  </pic:spPr>
                </pic:pic>
              </a:graphicData>
            </a:graphic>
          </wp:inline>
        </w:drawing>
      </w:r>
    </w:p>
    <w:p w:rsidR="001D75CE" w:rsidRDefault="001D75CE" w:rsidP="00824DB5">
      <w:pPr>
        <w:jc w:val="center"/>
        <w:rPr>
          <w:b/>
          <w:i/>
        </w:rPr>
      </w:pPr>
      <w:r>
        <w:rPr>
          <w:b/>
          <w:i/>
        </w:rPr>
        <w:t>(Đơn vị đạt giải Ba</w:t>
      </w:r>
      <w:r w:rsidR="001E2BD3">
        <w:rPr>
          <w:b/>
          <w:i/>
        </w:rPr>
        <w:t>: Xóm Trại Giữa</w:t>
      </w:r>
      <w:r>
        <w:rPr>
          <w:b/>
          <w:i/>
        </w:rPr>
        <w:t>)</w:t>
      </w:r>
    </w:p>
    <w:p w:rsidR="008E59FE" w:rsidRDefault="008E59FE" w:rsidP="00824DB5">
      <w:pPr>
        <w:jc w:val="center"/>
        <w:rPr>
          <w:b/>
          <w:i/>
        </w:rPr>
      </w:pPr>
      <w:r w:rsidRPr="008E59FE">
        <w:rPr>
          <w:b/>
          <w:i/>
        </w:rPr>
        <w:drawing>
          <wp:inline distT="0" distB="0" distL="0" distR="0" wp14:anchorId="69BAC65B" wp14:editId="0790629F">
            <wp:extent cx="5760720" cy="43205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760720" cy="4320540"/>
                    </a:xfrm>
                    <a:prstGeom prst="rect">
                      <a:avLst/>
                    </a:prstGeom>
                  </pic:spPr>
                </pic:pic>
              </a:graphicData>
            </a:graphic>
          </wp:inline>
        </w:drawing>
      </w:r>
    </w:p>
    <w:p w:rsidR="001D75CE" w:rsidRPr="001E2BD3" w:rsidRDefault="008E59FE" w:rsidP="008E59FE">
      <w:pPr>
        <w:tabs>
          <w:tab w:val="left" w:pos="3840"/>
        </w:tabs>
        <w:jc w:val="center"/>
        <w:rPr>
          <w:b/>
          <w:i/>
        </w:rPr>
      </w:pPr>
      <w:r w:rsidRPr="001E2BD3">
        <w:rPr>
          <w:b/>
          <w:i/>
        </w:rPr>
        <w:t>(Đơn vị đạt giải Ba: Xóm Hân)</w:t>
      </w:r>
    </w:p>
    <w:p w:rsidR="008E59FE" w:rsidRDefault="008E59FE" w:rsidP="008E59FE">
      <w:pPr>
        <w:tabs>
          <w:tab w:val="left" w:pos="3840"/>
        </w:tabs>
        <w:jc w:val="center"/>
        <w:rPr>
          <w:b/>
        </w:rPr>
      </w:pPr>
      <w:r w:rsidRPr="008E59FE">
        <w:rPr>
          <w:b/>
        </w:rPr>
        <w:lastRenderedPageBreak/>
        <w:drawing>
          <wp:inline distT="0" distB="0" distL="0" distR="0" wp14:anchorId="3B7DDD31" wp14:editId="74D6C198">
            <wp:extent cx="5841999" cy="4381500"/>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840068" cy="4380052"/>
                    </a:xfrm>
                    <a:prstGeom prst="rect">
                      <a:avLst/>
                    </a:prstGeom>
                  </pic:spPr>
                </pic:pic>
              </a:graphicData>
            </a:graphic>
          </wp:inline>
        </w:drawing>
      </w:r>
    </w:p>
    <w:p w:rsidR="000A46BB" w:rsidRPr="001E2BD3" w:rsidRDefault="000A46BB" w:rsidP="008E59FE">
      <w:pPr>
        <w:tabs>
          <w:tab w:val="left" w:pos="3840"/>
        </w:tabs>
        <w:jc w:val="center"/>
        <w:rPr>
          <w:b/>
          <w:i/>
        </w:rPr>
      </w:pPr>
      <w:r w:rsidRPr="001E2BD3">
        <w:rPr>
          <w:b/>
          <w:i/>
        </w:rPr>
        <w:t>(Các đơn vị đạt giải khuyến khích)</w:t>
      </w:r>
    </w:p>
    <w:p w:rsidR="000A46BB" w:rsidRPr="00737C0C" w:rsidRDefault="000A46BB" w:rsidP="00737C0C">
      <w:pPr>
        <w:tabs>
          <w:tab w:val="left" w:pos="3840"/>
        </w:tabs>
        <w:jc w:val="center"/>
        <w:rPr>
          <w:b/>
        </w:rPr>
      </w:pPr>
      <w:r w:rsidRPr="000A46BB">
        <w:rPr>
          <w:b/>
        </w:rPr>
        <w:drawing>
          <wp:inline distT="0" distB="0" distL="0" distR="0" wp14:anchorId="2851D56D" wp14:editId="66757E14">
            <wp:extent cx="5760720" cy="4320540"/>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320540"/>
                    </a:xfrm>
                    <a:prstGeom prst="rect">
                      <a:avLst/>
                    </a:prstGeom>
                  </pic:spPr>
                </pic:pic>
              </a:graphicData>
            </a:graphic>
          </wp:inline>
        </w:drawing>
      </w:r>
      <w:r w:rsidRPr="008371B5">
        <w:rPr>
          <w:b/>
          <w:i/>
        </w:rPr>
        <w:t>(</w:t>
      </w:r>
      <w:r w:rsidR="008371B5" w:rsidRPr="008371B5">
        <w:rPr>
          <w:rFonts w:eastAsia="Times New Roman"/>
          <w:b/>
          <w:i/>
          <w:sz w:val="32"/>
          <w:szCs w:val="32"/>
        </w:rPr>
        <w:t>T</w:t>
      </w:r>
      <w:r w:rsidR="008371B5" w:rsidRPr="008371B5">
        <w:rPr>
          <w:rFonts w:eastAsia="Times New Roman"/>
          <w:b/>
          <w:i/>
          <w:sz w:val="32"/>
          <w:szCs w:val="32"/>
        </w:rPr>
        <w:t>hủ môn xuất sắc nhất</w:t>
      </w:r>
      <w:r w:rsidR="008371B5" w:rsidRPr="008371B5">
        <w:rPr>
          <w:rFonts w:eastAsia="Times New Roman"/>
          <w:b/>
          <w:i/>
          <w:sz w:val="32"/>
          <w:szCs w:val="32"/>
        </w:rPr>
        <w:t>: Thủ môn xóm Hân)</w:t>
      </w:r>
    </w:p>
    <w:p w:rsidR="008371B5" w:rsidRDefault="008371B5" w:rsidP="008E59FE">
      <w:pPr>
        <w:tabs>
          <w:tab w:val="left" w:pos="3840"/>
        </w:tabs>
        <w:jc w:val="center"/>
        <w:rPr>
          <w:b/>
          <w:i/>
        </w:rPr>
      </w:pPr>
      <w:r w:rsidRPr="008371B5">
        <w:rPr>
          <w:b/>
          <w:i/>
        </w:rPr>
        <w:lastRenderedPageBreak/>
        <w:drawing>
          <wp:inline distT="0" distB="0" distL="0" distR="0" wp14:anchorId="159AA390" wp14:editId="4B0C5B81">
            <wp:extent cx="5760720" cy="43205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4320540"/>
                    </a:xfrm>
                    <a:prstGeom prst="rect">
                      <a:avLst/>
                    </a:prstGeom>
                  </pic:spPr>
                </pic:pic>
              </a:graphicData>
            </a:graphic>
          </wp:inline>
        </w:drawing>
      </w:r>
    </w:p>
    <w:p w:rsidR="008371B5" w:rsidRPr="001E2BD3" w:rsidRDefault="001E2BD3" w:rsidP="008E59FE">
      <w:pPr>
        <w:tabs>
          <w:tab w:val="left" w:pos="3840"/>
        </w:tabs>
        <w:jc w:val="center"/>
        <w:rPr>
          <w:b/>
          <w:i/>
        </w:rPr>
      </w:pPr>
      <w:r w:rsidRPr="001E2BD3">
        <w:rPr>
          <w:rFonts w:eastAsia="Times New Roman"/>
          <w:b/>
          <w:i/>
          <w:sz w:val="32"/>
          <w:szCs w:val="32"/>
        </w:rPr>
        <w:t>(G</w:t>
      </w:r>
      <w:r w:rsidRPr="001E2BD3">
        <w:rPr>
          <w:rFonts w:eastAsia="Times New Roman"/>
          <w:b/>
          <w:i/>
          <w:sz w:val="32"/>
          <w:szCs w:val="32"/>
        </w:rPr>
        <w:t>iải vua phá lưới</w:t>
      </w:r>
      <w:r w:rsidRPr="001E2BD3">
        <w:rPr>
          <w:rFonts w:eastAsia="Times New Roman"/>
          <w:b/>
          <w:i/>
          <w:sz w:val="32"/>
          <w:szCs w:val="32"/>
        </w:rPr>
        <w:t>: cầu thủ xóm Ngò)</w:t>
      </w:r>
      <w:bookmarkStart w:id="0" w:name="_GoBack"/>
      <w:bookmarkEnd w:id="0"/>
    </w:p>
    <w:sectPr w:rsidR="008371B5" w:rsidRPr="001E2BD3" w:rsidSect="008E59FE">
      <w:pgSz w:w="11907" w:h="16840" w:code="9"/>
      <w:pgMar w:top="993" w:right="1134" w:bottom="709"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28DD"/>
    <w:rsid w:val="00012796"/>
    <w:rsid w:val="00060CCD"/>
    <w:rsid w:val="000A46BB"/>
    <w:rsid w:val="001D75CE"/>
    <w:rsid w:val="001E2BD3"/>
    <w:rsid w:val="002A1E0E"/>
    <w:rsid w:val="002F6EC5"/>
    <w:rsid w:val="00395B38"/>
    <w:rsid w:val="00672B2B"/>
    <w:rsid w:val="00737C0C"/>
    <w:rsid w:val="00763BF5"/>
    <w:rsid w:val="007E3403"/>
    <w:rsid w:val="00824DB5"/>
    <w:rsid w:val="008371B5"/>
    <w:rsid w:val="00863C34"/>
    <w:rsid w:val="008E59FE"/>
    <w:rsid w:val="009C0993"/>
    <w:rsid w:val="00B25A26"/>
    <w:rsid w:val="00B628DD"/>
    <w:rsid w:val="00BA5A9C"/>
    <w:rsid w:val="00C70DDC"/>
    <w:rsid w:val="00CA26C7"/>
    <w:rsid w:val="00CA2C0B"/>
    <w:rsid w:val="00F567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72B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2B2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72B2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2B2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5</Pages>
  <Words>417</Words>
  <Characters>2382</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cp:revision>
  <dcterms:created xsi:type="dcterms:W3CDTF">2024-03-25T08:53:00Z</dcterms:created>
  <dcterms:modified xsi:type="dcterms:W3CDTF">2024-03-25T08:53:00Z</dcterms:modified>
</cp:coreProperties>
</file>