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4BF" w:rsidRPr="004074BF" w:rsidRDefault="004074BF" w:rsidP="004074BF">
      <w:pPr>
        <w:spacing w:line="316" w:lineRule="atLeast"/>
        <w:ind w:left="-237" w:right="-237" w:firstLine="0"/>
        <w:textAlignment w:val="baseline"/>
        <w:rPr>
          <w:rFonts w:eastAsia="Times New Roman" w:cs="Times New Roman"/>
          <w:color w:val="000000" w:themeColor="text1"/>
          <w:szCs w:val="28"/>
        </w:rPr>
      </w:pPr>
      <w:r w:rsidRPr="009A71C4">
        <w:rPr>
          <w:rFonts w:eastAsia="Times New Roman" w:cs="Times New Roman"/>
          <w:color w:val="000000" w:themeColor="text1"/>
          <w:szCs w:val="28"/>
        </w:rPr>
        <w:t> </w:t>
      </w:r>
      <w:r w:rsidR="009A71C4" w:rsidRPr="009A71C4">
        <w:rPr>
          <w:rFonts w:eastAsia="Times New Roman" w:cs="Times New Roman"/>
          <w:b/>
          <w:bCs/>
          <w:i/>
          <w:iCs/>
          <w:color w:val="000000" w:themeColor="text1"/>
          <w:szCs w:val="28"/>
        </w:rPr>
        <w:t>Hội nghị tuyên truyền Cải cách hành chính, chính sách BHXH, BHYT năm 2022</w:t>
      </w:r>
    </w:p>
    <w:p w:rsidR="009A71C4" w:rsidRPr="009A71C4" w:rsidRDefault="009A71C4" w:rsidP="004074BF">
      <w:pPr>
        <w:spacing w:line="316" w:lineRule="atLeast"/>
        <w:ind w:left="0" w:right="158" w:firstLine="0"/>
        <w:textAlignment w:val="baseline"/>
        <w:rPr>
          <w:rFonts w:eastAsia="Times New Roman" w:cs="Times New Roman"/>
          <w:i/>
          <w:iCs/>
          <w:color w:val="000000" w:themeColor="text1"/>
          <w:szCs w:val="28"/>
        </w:rPr>
      </w:pPr>
    </w:p>
    <w:p w:rsidR="004074BF" w:rsidRPr="004074BF" w:rsidRDefault="004074BF" w:rsidP="0002320B">
      <w:pPr>
        <w:spacing w:line="420" w:lineRule="exact"/>
        <w:ind w:left="0" w:right="159" w:firstLine="0"/>
        <w:textAlignment w:val="baseline"/>
        <w:rPr>
          <w:rFonts w:eastAsia="Times New Roman" w:cs="Times New Roman"/>
          <w:color w:val="000000" w:themeColor="text1"/>
          <w:szCs w:val="28"/>
        </w:rPr>
      </w:pPr>
      <w:r w:rsidRPr="009A71C4">
        <w:rPr>
          <w:rFonts w:eastAsia="Times New Roman" w:cs="Times New Roman"/>
          <w:i/>
          <w:iCs/>
          <w:color w:val="000000" w:themeColor="text1"/>
          <w:szCs w:val="28"/>
        </w:rPr>
        <w:t>S</w:t>
      </w:r>
      <w:r w:rsidRPr="009A71C4">
        <w:rPr>
          <w:rFonts w:eastAsia="Times New Roman" w:cs="Times New Roman"/>
          <w:b/>
          <w:bCs/>
          <w:i/>
          <w:iCs/>
          <w:color w:val="000000" w:themeColor="text1"/>
          <w:szCs w:val="28"/>
        </w:rPr>
        <w:t xml:space="preserve">áng ngày 8/5, UBND xã Tân Hòa </w:t>
      </w:r>
      <w:r w:rsidR="009A71C4" w:rsidRPr="009A71C4">
        <w:rPr>
          <w:rFonts w:eastAsia="Times New Roman" w:cs="Times New Roman"/>
          <w:b/>
          <w:bCs/>
          <w:i/>
          <w:iCs/>
          <w:color w:val="000000" w:themeColor="text1"/>
          <w:szCs w:val="28"/>
        </w:rPr>
        <w:t xml:space="preserve">đã </w:t>
      </w:r>
      <w:r w:rsidRPr="009A71C4">
        <w:rPr>
          <w:rFonts w:eastAsia="Times New Roman" w:cs="Times New Roman"/>
          <w:b/>
          <w:bCs/>
          <w:i/>
          <w:iCs/>
          <w:color w:val="000000" w:themeColor="text1"/>
          <w:szCs w:val="28"/>
        </w:rPr>
        <w:t>phối hợp với Bảo hiểm xã hội (BHXH) huyện Phú Bình</w:t>
      </w:r>
      <w:r w:rsidR="009A71C4" w:rsidRPr="009A71C4">
        <w:rPr>
          <w:rFonts w:eastAsia="Times New Roman" w:cs="Times New Roman"/>
          <w:b/>
          <w:bCs/>
          <w:i/>
          <w:iCs/>
          <w:color w:val="000000" w:themeColor="text1"/>
          <w:szCs w:val="28"/>
        </w:rPr>
        <w:t>, xóm Vàng Ngoài</w:t>
      </w:r>
      <w:r w:rsidRPr="009A71C4">
        <w:rPr>
          <w:rFonts w:eastAsia="Times New Roman" w:cs="Times New Roman"/>
          <w:b/>
          <w:bCs/>
          <w:i/>
          <w:iCs/>
          <w:color w:val="000000" w:themeColor="text1"/>
          <w:szCs w:val="28"/>
        </w:rPr>
        <w:t xml:space="preserve"> tổ chức </w:t>
      </w:r>
      <w:r w:rsidR="009A71C4" w:rsidRPr="009A71C4">
        <w:rPr>
          <w:rFonts w:eastAsia="Times New Roman" w:cs="Times New Roman"/>
          <w:b/>
          <w:bCs/>
          <w:i/>
          <w:iCs/>
          <w:color w:val="000000" w:themeColor="text1"/>
          <w:szCs w:val="28"/>
        </w:rPr>
        <w:t>Hội nghị tuyên truyền Cải cách hành chính, chính sách BHXH, BHYT năm 2022</w:t>
      </w:r>
      <w:r w:rsidR="0002320B">
        <w:rPr>
          <w:rFonts w:eastAsia="Times New Roman" w:cs="Times New Roman"/>
          <w:b/>
          <w:bCs/>
          <w:i/>
          <w:iCs/>
          <w:color w:val="000000" w:themeColor="text1"/>
          <w:szCs w:val="28"/>
        </w:rPr>
        <w:t>.</w:t>
      </w:r>
    </w:p>
    <w:p w:rsidR="0024108F" w:rsidRDefault="006D0B78" w:rsidP="006D0B78">
      <w:pPr>
        <w:spacing w:line="420" w:lineRule="exact"/>
        <w:ind w:left="0" w:firstLine="720"/>
        <w:rPr>
          <w:color w:val="000000" w:themeColor="text1"/>
        </w:rPr>
      </w:pPr>
      <w:r>
        <w:rPr>
          <w:rFonts w:eastAsia="Times New Roman" w:cs="Times New Roman"/>
          <w:color w:val="000000" w:themeColor="text1"/>
          <w:szCs w:val="28"/>
        </w:rPr>
        <w:t xml:space="preserve"> T</w:t>
      </w:r>
      <w:r w:rsidR="00570CA1">
        <w:rPr>
          <w:color w:val="000000" w:themeColor="text1"/>
        </w:rPr>
        <w:t>ạ</w:t>
      </w:r>
      <w:r w:rsidR="0002320B">
        <w:rPr>
          <w:color w:val="000000" w:themeColor="text1"/>
        </w:rPr>
        <w:t>i h</w:t>
      </w:r>
      <w:r w:rsidR="00570CA1">
        <w:rPr>
          <w:color w:val="000000" w:themeColor="text1"/>
        </w:rPr>
        <w:t>ội nghị UBND xã Tân Hòa đã triển khai</w:t>
      </w:r>
      <w:r>
        <w:rPr>
          <w:color w:val="000000" w:themeColor="text1"/>
        </w:rPr>
        <w:t xml:space="preserve"> Kế hoạch số 20/KH-UBND ngày 28/3/2022 về tuyên truyền CCHC năm 2022, kế hoạch số 03/KH-UBND ngày 15/01/2022 của UBND xã Tân Hòa về kế hoạch triển khai tham gia BHXH, BHYT năm 2022 trên địa bãn xã Tân Hòa;</w:t>
      </w:r>
      <w:r w:rsidR="00570CA1">
        <w:rPr>
          <w:color w:val="000000" w:themeColor="text1"/>
        </w:rPr>
        <w:t xml:space="preserve"> Quyết định số 234/QĐ-UBND,ngày 28/4/2022 Quyết định V/v ban hành Kế hoạch cải cách hành chính nhà nước xã Tân Hòa giai đoạn 2021-2025. Với mục tiêu là tiếp tục xây dựng nền hành chính dân chủ, chuyên nghiệp, hiện đại, tinh gọn, hiệu lực, hiệu quả, có năng lực kiến tạo phát triển, liêm chính, phục vụ nhân dân, trên cơ sở những quan điểm, chủ trương, đường lối của Đảng về đẩy mạnh toàn diện, đồng bộ công cuộc đổi mới; xây dựng chính quyền trong sạch, vững mạnh thực sự của nhân dân, do nhân dân, vì nhân dân. CCHC</w:t>
      </w:r>
      <w:r w:rsidR="0002320B">
        <w:rPr>
          <w:color w:val="000000" w:themeColor="text1"/>
        </w:rPr>
        <w:t xml:space="preserve"> nhà nước</w:t>
      </w:r>
      <w:r w:rsidR="00570CA1">
        <w:rPr>
          <w:color w:val="000000" w:themeColor="text1"/>
        </w:rPr>
        <w:t xml:space="preserve"> giai đoạn 2021-2025 tậ</w:t>
      </w:r>
      <w:r w:rsidR="0002320B">
        <w:rPr>
          <w:color w:val="000000" w:themeColor="text1"/>
        </w:rPr>
        <w:t xml:space="preserve">p trung vào </w:t>
      </w:r>
      <w:r w:rsidR="00570CA1">
        <w:rPr>
          <w:color w:val="000000" w:themeColor="text1"/>
        </w:rPr>
        <w:t>6 nội dung: Cải cách thể chế; cải cách thủ tục hành chính, cải cách tổ chức bộ máy hành chính nhà nước; Cải cách chế độ công vụ; cải cách tài chính công; Xây dựng và phát triển chính quyền điện tử và chính quyền số.</w:t>
      </w:r>
    </w:p>
    <w:p w:rsidR="00570CA1" w:rsidRDefault="00570CA1" w:rsidP="0002320B">
      <w:pPr>
        <w:spacing w:line="420" w:lineRule="exact"/>
        <w:ind w:left="0" w:firstLine="850"/>
        <w:rPr>
          <w:color w:val="000000" w:themeColor="text1"/>
        </w:rPr>
      </w:pPr>
      <w:r>
        <w:rPr>
          <w:color w:val="000000" w:themeColor="text1"/>
        </w:rPr>
        <w:t>Trọng tâm CCHC nhà nước giai đoạn 2021-2025 là Xây dựng và phát triển chính quyền điện tử, chính quyền số</w:t>
      </w:r>
      <w:r w:rsidR="0002320B">
        <w:rPr>
          <w:color w:val="000000" w:themeColor="text1"/>
        </w:rPr>
        <w:t>; xây dựng đội ngũ cán bộ, công chức, viên chức chuyên nghiệp, có năng lực, phẩm chất đạo đức, đáp ứng yêu cầu nhiệm vụ, sự phát triển của xã, của huyện, của tỉnh và đất nước; hoàn thiện đồng bộ hệ thống văn bản pháp luật  của tỉnh và nâng cao hiệu lực, hiệu quả tổ chức thi hành pháp luật.</w:t>
      </w:r>
    </w:p>
    <w:p w:rsidR="006D0B78" w:rsidRPr="004074BF" w:rsidRDefault="006D0B78" w:rsidP="006D0B78">
      <w:pPr>
        <w:spacing w:line="420" w:lineRule="exact"/>
        <w:ind w:left="0" w:right="158" w:firstLine="720"/>
        <w:textAlignment w:val="baseline"/>
        <w:rPr>
          <w:rFonts w:eastAsia="Times New Roman" w:cs="Times New Roman"/>
          <w:color w:val="000000" w:themeColor="text1"/>
          <w:szCs w:val="28"/>
        </w:rPr>
      </w:pPr>
      <w:r>
        <w:rPr>
          <w:rFonts w:eastAsia="Times New Roman" w:cs="Times New Roman"/>
          <w:color w:val="000000" w:themeColor="text1"/>
          <w:szCs w:val="28"/>
        </w:rPr>
        <w:t>Cũng tại hội nghị này BHXH huyện Phú Bình đã tuyên truyền</w:t>
      </w:r>
      <w:r w:rsidRPr="004074BF">
        <w:rPr>
          <w:rFonts w:eastAsia="Times New Roman" w:cs="Times New Roman"/>
          <w:color w:val="000000" w:themeColor="text1"/>
          <w:szCs w:val="28"/>
        </w:rPr>
        <w:t xml:space="preserve"> về vị trí, vai trò, ý nghĩa nhân văn của chính sách BHXH, đặc biệt nhấn mạnh về quyền và lợi ích khi tham gia BHXH tự nguyện, BHYT hộ gia đình. Qua đó, truyền tải nhiều thông điệp ý nghĩa như:</w:t>
      </w:r>
      <w:r w:rsidRPr="009A71C4">
        <w:rPr>
          <w:rFonts w:eastAsia="Times New Roman" w:cs="Times New Roman"/>
          <w:i/>
          <w:iCs/>
          <w:color w:val="000000" w:themeColor="text1"/>
          <w:szCs w:val="28"/>
        </w:rPr>
        <w:t> “Đảng và Nhà nước quyết tâm thực hiện BHXH toàn dân, BHYT hộ gia đình “BHXH tự nguyện vì quyền lợi hưu trí của N</w:t>
      </w:r>
      <w:r>
        <w:rPr>
          <w:rFonts w:eastAsia="Times New Roman" w:cs="Times New Roman"/>
          <w:i/>
          <w:iCs/>
          <w:color w:val="000000" w:themeColor="text1"/>
          <w:szCs w:val="28"/>
        </w:rPr>
        <w:t>gười lao động</w:t>
      </w:r>
      <w:r w:rsidRPr="009A71C4">
        <w:rPr>
          <w:rFonts w:eastAsia="Times New Roman" w:cs="Times New Roman"/>
          <w:i/>
          <w:iCs/>
          <w:color w:val="000000" w:themeColor="text1"/>
          <w:szCs w:val="28"/>
        </w:rPr>
        <w:t xml:space="preserve"> tự do”; “BHXH cho tất cả mọi người”; “Hãy tham gia BHXH vì sự ổn định cuộc sống của bản thân và gia đình”…</w:t>
      </w:r>
      <w:r w:rsidRPr="009A71C4">
        <w:rPr>
          <w:rFonts w:eastAsia="Times New Roman" w:cs="Times New Roman"/>
          <w:color w:val="000000" w:themeColor="text1"/>
          <w:szCs w:val="28"/>
        </w:rPr>
        <w:t xml:space="preserve"> Tại hội nghĩ </w:t>
      </w:r>
      <w:r w:rsidRPr="004074BF">
        <w:rPr>
          <w:rFonts w:eastAsia="Times New Roman" w:cs="Times New Roman"/>
          <w:color w:val="000000" w:themeColor="text1"/>
          <w:szCs w:val="28"/>
        </w:rPr>
        <w:t>đã giúp người dân nhận thức sâu sắc hơn về lợi ích và tính nhân văn của chính sách BHXH, tạo thêm niềm tin, sự yên tâm khi tham gia BHXH tự nguyện, BHYT hộ gia đình.</w:t>
      </w:r>
    </w:p>
    <w:sectPr w:rsidR="006D0B78" w:rsidRPr="004074BF" w:rsidSect="002255F5">
      <w:pgSz w:w="11907" w:h="16840" w:code="9"/>
      <w:pgMar w:top="1134" w:right="1134" w:bottom="1134" w:left="1701" w:header="0" w:footer="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drawingGridHorizontalSpacing w:val="140"/>
  <w:drawingGridVerticalSpacing w:val="381"/>
  <w:displayHorizontalDrawingGridEvery w:val="2"/>
  <w:characterSpacingControl w:val="doNotCompress"/>
  <w:compat/>
  <w:rsids>
    <w:rsidRoot w:val="004074BF"/>
    <w:rsid w:val="000170DC"/>
    <w:rsid w:val="0002320B"/>
    <w:rsid w:val="002255F5"/>
    <w:rsid w:val="0024108F"/>
    <w:rsid w:val="00327425"/>
    <w:rsid w:val="004074BF"/>
    <w:rsid w:val="00570CA1"/>
    <w:rsid w:val="00600CF5"/>
    <w:rsid w:val="00612B10"/>
    <w:rsid w:val="006D0B78"/>
    <w:rsid w:val="009A71C4"/>
    <w:rsid w:val="009E1C95"/>
    <w:rsid w:val="00B76EC8"/>
    <w:rsid w:val="00BC4666"/>
    <w:rsid w:val="00C42390"/>
    <w:rsid w:val="00DA779E"/>
    <w:rsid w:val="00E73F35"/>
    <w:rsid w:val="00F764BB"/>
    <w:rsid w:val="00F908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line="360" w:lineRule="exact"/>
        <w:ind w:left="113" w:right="113" w:firstLine="73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08F"/>
  </w:style>
  <w:style w:type="paragraph" w:styleId="Heading1">
    <w:name w:val="heading 1"/>
    <w:basedOn w:val="Normal"/>
    <w:link w:val="Heading1Char"/>
    <w:uiPriority w:val="9"/>
    <w:qFormat/>
    <w:rsid w:val="004074BF"/>
    <w:pPr>
      <w:spacing w:before="100" w:beforeAutospacing="1" w:after="100" w:afterAutospacing="1" w:line="240" w:lineRule="auto"/>
      <w:ind w:left="0" w:right="0" w:firstLine="0"/>
      <w:jc w:val="left"/>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74BF"/>
    <w:rPr>
      <w:rFonts w:eastAsia="Times New Roman" w:cs="Times New Roman"/>
      <w:b/>
      <w:bCs/>
      <w:kern w:val="36"/>
      <w:sz w:val="48"/>
      <w:szCs w:val="48"/>
    </w:rPr>
  </w:style>
  <w:style w:type="paragraph" w:customStyle="1" w:styleId="datepost">
    <w:name w:val="date_post"/>
    <w:basedOn w:val="Normal"/>
    <w:rsid w:val="004074BF"/>
    <w:pPr>
      <w:spacing w:before="100" w:beforeAutospacing="1" w:after="100" w:afterAutospacing="1" w:line="240" w:lineRule="auto"/>
      <w:ind w:left="0" w:right="0" w:firstLine="0"/>
      <w:jc w:val="left"/>
    </w:pPr>
    <w:rPr>
      <w:rFonts w:eastAsia="Times New Roman" w:cs="Times New Roman"/>
      <w:sz w:val="24"/>
      <w:szCs w:val="24"/>
    </w:rPr>
  </w:style>
  <w:style w:type="character" w:customStyle="1" w:styleId="apple-converted-space">
    <w:name w:val="apple-converted-space"/>
    <w:basedOn w:val="DefaultParagraphFont"/>
    <w:rsid w:val="004074BF"/>
  </w:style>
  <w:style w:type="paragraph" w:styleId="NormalWeb">
    <w:name w:val="Normal (Web)"/>
    <w:basedOn w:val="Normal"/>
    <w:uiPriority w:val="99"/>
    <w:semiHidden/>
    <w:unhideWhenUsed/>
    <w:rsid w:val="004074BF"/>
    <w:pPr>
      <w:spacing w:before="100" w:beforeAutospacing="1" w:after="100" w:afterAutospacing="1" w:line="240" w:lineRule="auto"/>
      <w:ind w:left="0" w:right="0" w:firstLine="0"/>
      <w:jc w:val="left"/>
    </w:pPr>
    <w:rPr>
      <w:rFonts w:eastAsia="Times New Roman" w:cs="Times New Roman"/>
      <w:sz w:val="24"/>
      <w:szCs w:val="24"/>
    </w:rPr>
  </w:style>
  <w:style w:type="character" w:styleId="Emphasis">
    <w:name w:val="Emphasis"/>
    <w:basedOn w:val="DefaultParagraphFont"/>
    <w:uiPriority w:val="20"/>
    <w:qFormat/>
    <w:rsid w:val="004074BF"/>
    <w:rPr>
      <w:i/>
      <w:iCs/>
    </w:rPr>
  </w:style>
  <w:style w:type="character" w:styleId="Strong">
    <w:name w:val="Strong"/>
    <w:basedOn w:val="DefaultParagraphFont"/>
    <w:uiPriority w:val="22"/>
    <w:qFormat/>
    <w:rsid w:val="004074BF"/>
    <w:rPr>
      <w:b/>
      <w:bCs/>
    </w:rPr>
  </w:style>
  <w:style w:type="paragraph" w:styleId="BalloonText">
    <w:name w:val="Balloon Text"/>
    <w:basedOn w:val="Normal"/>
    <w:link w:val="BalloonTextChar"/>
    <w:uiPriority w:val="99"/>
    <w:semiHidden/>
    <w:unhideWhenUsed/>
    <w:rsid w:val="004074B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74B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76339568">
      <w:bodyDiv w:val="1"/>
      <w:marLeft w:val="0"/>
      <w:marRight w:val="0"/>
      <w:marTop w:val="0"/>
      <w:marBottom w:val="0"/>
      <w:divBdr>
        <w:top w:val="none" w:sz="0" w:space="0" w:color="auto"/>
        <w:left w:val="none" w:sz="0" w:space="0" w:color="auto"/>
        <w:bottom w:val="none" w:sz="0" w:space="0" w:color="auto"/>
        <w:right w:val="none" w:sz="0" w:space="0" w:color="auto"/>
      </w:divBdr>
      <w:divsChild>
        <w:div w:id="1936132696">
          <w:marLeft w:val="0"/>
          <w:marRight w:val="0"/>
          <w:marTop w:val="0"/>
          <w:marBottom w:val="158"/>
          <w:divBdr>
            <w:top w:val="none" w:sz="0" w:space="0" w:color="auto"/>
            <w:left w:val="none" w:sz="0" w:space="0" w:color="auto"/>
            <w:bottom w:val="dotted" w:sz="6" w:space="8" w:color="DDDDDD"/>
            <w:right w:val="none" w:sz="0" w:space="0" w:color="auto"/>
          </w:divBdr>
          <w:divsChild>
            <w:div w:id="628172349">
              <w:marLeft w:val="-237"/>
              <w:marRight w:val="-237"/>
              <w:marTop w:val="0"/>
              <w:marBottom w:val="0"/>
              <w:divBdr>
                <w:top w:val="none" w:sz="0" w:space="0" w:color="auto"/>
                <w:left w:val="none" w:sz="0" w:space="0" w:color="auto"/>
                <w:bottom w:val="none" w:sz="0" w:space="0" w:color="auto"/>
                <w:right w:val="none" w:sz="0" w:space="0" w:color="auto"/>
              </w:divBdr>
              <w:divsChild>
                <w:div w:id="696078272">
                  <w:marLeft w:val="0"/>
                  <w:marRight w:val="0"/>
                  <w:marTop w:val="0"/>
                  <w:marBottom w:val="158"/>
                  <w:divBdr>
                    <w:top w:val="none" w:sz="0" w:space="0" w:color="auto"/>
                    <w:left w:val="none" w:sz="0" w:space="0" w:color="auto"/>
                    <w:bottom w:val="none" w:sz="0" w:space="0" w:color="auto"/>
                    <w:right w:val="none" w:sz="0" w:space="0" w:color="auto"/>
                  </w:divBdr>
                </w:div>
              </w:divsChild>
            </w:div>
          </w:divsChild>
        </w:div>
        <w:div w:id="2104450269">
          <w:marLeft w:val="0"/>
          <w:marRight w:val="0"/>
          <w:marTop w:val="0"/>
          <w:marBottom w:val="158"/>
          <w:divBdr>
            <w:top w:val="none" w:sz="0" w:space="0" w:color="auto"/>
            <w:left w:val="none" w:sz="0" w:space="0" w:color="auto"/>
            <w:bottom w:val="none" w:sz="0" w:space="0" w:color="auto"/>
            <w:right w:val="none" w:sz="0" w:space="0" w:color="auto"/>
          </w:divBdr>
          <w:divsChild>
            <w:div w:id="1587689175">
              <w:marLeft w:val="0"/>
              <w:marRight w:val="158"/>
              <w:marTop w:val="0"/>
              <w:marBottom w:val="158"/>
              <w:divBdr>
                <w:top w:val="none" w:sz="0" w:space="0" w:color="auto"/>
                <w:left w:val="none" w:sz="0" w:space="0" w:color="auto"/>
                <w:bottom w:val="none" w:sz="0" w:space="0" w:color="auto"/>
                <w:right w:val="none" w:sz="0" w:space="0" w:color="auto"/>
              </w:divBdr>
              <w:divsChild>
                <w:div w:id="1639186845">
                  <w:marLeft w:val="0"/>
                  <w:marRight w:val="0"/>
                  <w:marTop w:val="0"/>
                  <w:marBottom w:val="158"/>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349</Words>
  <Characters>1994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2022-05-13T07:48:00Z</dcterms:created>
  <dcterms:modified xsi:type="dcterms:W3CDTF">2022-05-13T08:36:00Z</dcterms:modified>
</cp:coreProperties>
</file>